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777C" w14:textId="77777777" w:rsidR="00DB17FB" w:rsidRDefault="00DB17FB" w:rsidP="009F7E4C">
      <w:pPr>
        <w:jc w:val="center"/>
      </w:pPr>
      <w:r>
        <w:t xml:space="preserve">RESOLUTION </w:t>
      </w:r>
    </w:p>
    <w:p w14:paraId="30D8777D" w14:textId="77777777" w:rsidR="009F7E4C" w:rsidRDefault="009F7E4C" w:rsidP="009F7E4C">
      <w:pPr>
        <w:jc w:val="center"/>
      </w:pPr>
    </w:p>
    <w:p w14:paraId="6D55DCB4" w14:textId="6FCCACC8" w:rsidR="00617DEB" w:rsidRDefault="00DB17FB" w:rsidP="00617DEB">
      <w:pPr>
        <w:jc w:val="center"/>
        <w:rPr>
          <w:bCs/>
        </w:rPr>
      </w:pPr>
      <w:r>
        <w:rPr>
          <w:bCs/>
        </w:rPr>
        <w:t xml:space="preserve">A RESOLUTION </w:t>
      </w:r>
      <w:r w:rsidR="00DD7C57">
        <w:rPr>
          <w:bCs/>
        </w:rPr>
        <w:t xml:space="preserve">OF THE </w:t>
      </w:r>
      <w:r w:rsidR="0003158A">
        <w:rPr>
          <w:bCs/>
        </w:rPr>
        <w:t>___________________</w:t>
      </w:r>
      <w:r w:rsidR="00DD7C57">
        <w:rPr>
          <w:bCs/>
        </w:rPr>
        <w:t xml:space="preserve"> BOARD OF SUPERVISORS </w:t>
      </w:r>
      <w:r w:rsidR="0003158A">
        <w:rPr>
          <w:bCs/>
        </w:rPr>
        <w:t xml:space="preserve">[CITY COUNCIL] </w:t>
      </w:r>
      <w:bookmarkStart w:id="0" w:name="_Hlk83923391"/>
      <w:r w:rsidR="00D052F4">
        <w:rPr>
          <w:bCs/>
        </w:rPr>
        <w:t>APPROVING OF THE COUNTY’S [CITY’S]</w:t>
      </w:r>
      <w:r w:rsidR="0003158A">
        <w:rPr>
          <w:bCs/>
        </w:rPr>
        <w:t xml:space="preserve"> PARTICIPAT</w:t>
      </w:r>
      <w:r w:rsidR="00D052F4">
        <w:rPr>
          <w:bCs/>
        </w:rPr>
        <w:t>ION</w:t>
      </w:r>
      <w:r w:rsidR="0003158A">
        <w:rPr>
          <w:bCs/>
        </w:rPr>
        <w:t xml:space="preserve"> IN THE PROPOSED SETTLEMENT OF OPIOID-RELATED CLAIMS AGAINST MCKESSON, CARDINAL HEALTH, AMERISOURCEBERGEN, JANSSEN, AND THEIR RELATED CORPORATE ENTITIES, AND DIRECT</w:t>
      </w:r>
      <w:r w:rsidR="00DD7C57">
        <w:rPr>
          <w:bCs/>
        </w:rPr>
        <w:t xml:space="preserve">ING </w:t>
      </w:r>
      <w:r w:rsidR="0097504C">
        <w:rPr>
          <w:bCs/>
        </w:rPr>
        <w:t xml:space="preserve">THE </w:t>
      </w:r>
      <w:r w:rsidR="00B433FC">
        <w:rPr>
          <w:bCs/>
        </w:rPr>
        <w:t xml:space="preserve">COUNTY </w:t>
      </w:r>
      <w:r w:rsidR="0003158A">
        <w:rPr>
          <w:bCs/>
        </w:rPr>
        <w:t xml:space="preserve">[CITY] </w:t>
      </w:r>
      <w:r w:rsidR="00B541E4">
        <w:rPr>
          <w:bCs/>
        </w:rPr>
        <w:t>ATTORNEY</w:t>
      </w:r>
      <w:r w:rsidR="0003158A">
        <w:rPr>
          <w:bCs/>
        </w:rPr>
        <w:t xml:space="preserve"> </w:t>
      </w:r>
      <w:r w:rsidR="00B433FC">
        <w:rPr>
          <w:bCs/>
        </w:rPr>
        <w:t xml:space="preserve">TO </w:t>
      </w:r>
      <w:r w:rsidR="0003158A">
        <w:rPr>
          <w:bCs/>
        </w:rPr>
        <w:t>EXECUTE THE DOCUMENTS NECESSARY TO EFFECTUATE THE COUNTY’S [CITY’S] PARTICIPATION IN THE SETTLEMENT</w:t>
      </w:r>
      <w:r w:rsidR="00D052F4">
        <w:rPr>
          <w:bCs/>
        </w:rPr>
        <w:t>S</w:t>
      </w:r>
      <w:bookmarkEnd w:id="0"/>
    </w:p>
    <w:p w14:paraId="7899F502" w14:textId="45594829" w:rsidR="00DD7C57" w:rsidRDefault="00DD7C57" w:rsidP="00617DEB">
      <w:pPr>
        <w:jc w:val="center"/>
        <w:rPr>
          <w:bCs/>
        </w:rPr>
      </w:pPr>
    </w:p>
    <w:p w14:paraId="025273A9" w14:textId="42CE582B" w:rsidR="00D052F4" w:rsidRDefault="007B5A57" w:rsidP="0078682F">
      <w:pPr>
        <w:jc w:val="both"/>
      </w:pPr>
      <w:r>
        <w:tab/>
      </w:r>
      <w:r w:rsidR="00D052F4">
        <w:t xml:space="preserve">WHEREAS, the opioid epidemic that has cost thousands of human lives across the </w:t>
      </w:r>
      <w:r w:rsidR="00B541E4">
        <w:t>country also impacts the Commonwealth of Virginia and its cities and counties</w:t>
      </w:r>
      <w:r w:rsidR="00D052F4">
        <w:t xml:space="preserve"> by adversely impacting</w:t>
      </w:r>
      <w:r w:rsidR="00B541E4">
        <w:t>, amongst other things,</w:t>
      </w:r>
      <w:r w:rsidR="00D052F4">
        <w:t xml:space="preserve"> the delivery of emergency medical, law enforcement, criminal justice, mental health and substance abuse services, and other services</w:t>
      </w:r>
      <w:r w:rsidR="00B541E4">
        <w:t xml:space="preserve">; </w:t>
      </w:r>
      <w:r w:rsidR="00D052F4">
        <w:t>and</w:t>
      </w:r>
    </w:p>
    <w:p w14:paraId="302BD8F6" w14:textId="77777777" w:rsidR="00D052F4" w:rsidRDefault="00D052F4" w:rsidP="0078682F">
      <w:pPr>
        <w:jc w:val="both"/>
      </w:pPr>
    </w:p>
    <w:p w14:paraId="4C30292B" w14:textId="221768E8" w:rsidR="00D052F4" w:rsidRDefault="00B541E4" w:rsidP="0078682F">
      <w:pPr>
        <w:ind w:firstLine="720"/>
        <w:jc w:val="both"/>
      </w:pPr>
      <w:r>
        <w:t>WHEREAS, the Commonwealth of Virginia and its cities and counties have</w:t>
      </w:r>
      <w:r w:rsidR="00D052F4">
        <w:t xml:space="preserve"> been required and will continue to be required to allocate</w:t>
      </w:r>
      <w:bookmarkStart w:id="1" w:name="_GoBack"/>
      <w:bookmarkEnd w:id="1"/>
      <w:r w:rsidR="00D052F4">
        <w:t xml:space="preserve"> substantial taxpayer dollars, resources, staff energy and time to address the damage the opioid epidemic has caused and continues to cause the citizens of </w:t>
      </w:r>
      <w:r>
        <w:t>Virginia</w:t>
      </w:r>
      <w:r w:rsidR="00D052F4">
        <w:t>; and</w:t>
      </w:r>
    </w:p>
    <w:p w14:paraId="43A30432" w14:textId="77777777" w:rsidR="00D052F4" w:rsidRDefault="00D052F4" w:rsidP="0078682F">
      <w:pPr>
        <w:jc w:val="both"/>
      </w:pPr>
    </w:p>
    <w:p w14:paraId="5EA95499" w14:textId="42DF6B9E" w:rsidR="0085526D" w:rsidRDefault="0085526D" w:rsidP="0078682F">
      <w:pPr>
        <w:ind w:firstLine="720"/>
        <w:jc w:val="both"/>
      </w:pPr>
      <w:r>
        <w:t>WHEREAS, settlement proposals have been negotiated that will cause McKesson, Cardinal Health, AmerisourceBergen, and Janssen to pay up to $26 billion nationwide to resolve opioid-</w:t>
      </w:r>
      <w:r w:rsidR="00B541E4">
        <w:t>related claims against them;</w:t>
      </w:r>
    </w:p>
    <w:p w14:paraId="02CAA23F" w14:textId="32BF0867" w:rsidR="0085526D" w:rsidRDefault="0085526D" w:rsidP="0078682F">
      <w:pPr>
        <w:ind w:firstLine="720"/>
        <w:jc w:val="both"/>
      </w:pPr>
    </w:p>
    <w:p w14:paraId="363DE1EF" w14:textId="10307620" w:rsidR="005F4656" w:rsidRDefault="00D052F4" w:rsidP="0078682F">
      <w:pPr>
        <w:jc w:val="both"/>
      </w:pPr>
      <w:r>
        <w:tab/>
        <w:t xml:space="preserve">NOW THEREFORE BE IT RESOLVED that the </w:t>
      </w:r>
      <w:r w:rsidR="0085526D">
        <w:t>______________ Board of Supervisors [City Council]</w:t>
      </w:r>
      <w:r>
        <w:t xml:space="preserve">, this </w:t>
      </w:r>
      <w:r w:rsidR="0085526D">
        <w:t>___</w:t>
      </w:r>
      <w:r>
        <w:t xml:space="preserve"> day of </w:t>
      </w:r>
      <w:r w:rsidR="0085526D">
        <w:t>____________</w:t>
      </w:r>
      <w:r>
        <w:t xml:space="preserve">, 2021, </w:t>
      </w:r>
      <w:r w:rsidR="0085526D" w:rsidRPr="0085526D">
        <w:t xml:space="preserve">approves of the </w:t>
      </w:r>
      <w:r w:rsidR="00B569A6">
        <w:t>C</w:t>
      </w:r>
      <w:r w:rsidR="0085526D" w:rsidRPr="0085526D">
        <w:t>ounty’s [</w:t>
      </w:r>
      <w:r w:rsidR="00B569A6">
        <w:t>C</w:t>
      </w:r>
      <w:r w:rsidR="0085526D" w:rsidRPr="0085526D">
        <w:t xml:space="preserve">ity’s] participation in the proposed settlement of opioid-related claims against </w:t>
      </w:r>
      <w:r w:rsidR="00B569A6">
        <w:t>M</w:t>
      </w:r>
      <w:r w:rsidR="0085526D" w:rsidRPr="0085526D">
        <w:t>c</w:t>
      </w:r>
      <w:r w:rsidR="00B569A6">
        <w:t>K</w:t>
      </w:r>
      <w:r w:rsidR="0085526D" w:rsidRPr="0085526D">
        <w:t xml:space="preserve">esson, </w:t>
      </w:r>
      <w:r w:rsidR="00B569A6">
        <w:t>C</w:t>
      </w:r>
      <w:r w:rsidR="0085526D" w:rsidRPr="0085526D">
        <w:t xml:space="preserve">ardinal </w:t>
      </w:r>
      <w:r w:rsidR="00B569A6">
        <w:t>H</w:t>
      </w:r>
      <w:r w:rsidR="0085526D" w:rsidRPr="0085526D">
        <w:t xml:space="preserve">ealth, </w:t>
      </w:r>
      <w:r w:rsidR="00B569A6">
        <w:t>A</w:t>
      </w:r>
      <w:r w:rsidR="0085526D" w:rsidRPr="0085526D">
        <w:t>merisource</w:t>
      </w:r>
      <w:r w:rsidR="00B569A6">
        <w:t>B</w:t>
      </w:r>
      <w:r w:rsidR="0085526D" w:rsidRPr="0085526D">
        <w:t xml:space="preserve">ergen, </w:t>
      </w:r>
      <w:r w:rsidR="00B569A6">
        <w:t>J</w:t>
      </w:r>
      <w:r w:rsidR="0085526D" w:rsidRPr="0085526D">
        <w:t xml:space="preserve">anssen, and their related corporate entities, and directs the </w:t>
      </w:r>
      <w:r w:rsidR="00B569A6">
        <w:t>C</w:t>
      </w:r>
      <w:r w:rsidR="0085526D" w:rsidRPr="0085526D">
        <w:t>ounty [</w:t>
      </w:r>
      <w:r w:rsidR="00B569A6">
        <w:t>C</w:t>
      </w:r>
      <w:r w:rsidR="0085526D" w:rsidRPr="0085526D">
        <w:t xml:space="preserve">ity] </w:t>
      </w:r>
      <w:r w:rsidR="00B569A6">
        <w:t>A</w:t>
      </w:r>
      <w:r w:rsidR="0085526D" w:rsidRPr="0085526D">
        <w:t xml:space="preserve">ttorney to execute the documents necessary to effectuate the </w:t>
      </w:r>
      <w:r w:rsidR="00B569A6">
        <w:t>C</w:t>
      </w:r>
      <w:r w:rsidR="0085526D" w:rsidRPr="0085526D">
        <w:t>ounty’s [</w:t>
      </w:r>
      <w:r w:rsidR="00B569A6">
        <w:t>C</w:t>
      </w:r>
      <w:r w:rsidR="0085526D" w:rsidRPr="0085526D">
        <w:t>ity’s] participation in the settlements</w:t>
      </w:r>
      <w:r w:rsidR="004331C4">
        <w:t>, including the required release of claims against settling entities</w:t>
      </w:r>
      <w:r w:rsidR="0085526D" w:rsidRPr="0085526D">
        <w:t>.</w:t>
      </w:r>
    </w:p>
    <w:sectPr w:rsidR="005F4656" w:rsidSect="00AB0B09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5946" w14:textId="77777777" w:rsidR="00776C4B" w:rsidRDefault="00776C4B" w:rsidP="00776C4B">
      <w:r>
        <w:separator/>
      </w:r>
    </w:p>
  </w:endnote>
  <w:endnote w:type="continuationSeparator" w:id="0">
    <w:p w14:paraId="67A7F184" w14:textId="77777777" w:rsidR="00776C4B" w:rsidRDefault="00776C4B" w:rsidP="0077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iDocIDField33d78d7a-e305-4b24-9eb7-32fb"/>
  <w:p w14:paraId="2A2E4194" w14:textId="7F6D773E" w:rsidR="0078682F" w:rsidRDefault="0078682F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7C3F99">
      <w:rPr>
        <w:noProof/>
      </w:rPr>
      <w:instrText>19938134v1</w:instrText>
    </w:r>
    <w:r>
      <w:fldChar w:fldCharType="end"/>
    </w:r>
    <w:r>
      <w:fldChar w:fldCharType="separate"/>
    </w:r>
    <w:r w:rsidR="007C3F99">
      <w:rPr>
        <w:noProof/>
      </w:rPr>
      <w:t>19938134v1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iDocIDField58872b12-6183-4866-a0b7-2f5c"/>
  <w:p w14:paraId="16381253" w14:textId="6CA76971" w:rsidR="0078682F" w:rsidRDefault="0078682F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7C3F99">
      <w:rPr>
        <w:noProof/>
      </w:rPr>
      <w:instrText>19938134v1</w:instrText>
    </w:r>
    <w:r>
      <w:fldChar w:fldCharType="end"/>
    </w:r>
    <w:r>
      <w:fldChar w:fldCharType="separate"/>
    </w:r>
    <w:r w:rsidR="007C3F99">
      <w:rPr>
        <w:noProof/>
      </w:rPr>
      <w:t>19938134v1</w:t>
    </w:r>
    <w:r>
      <w:fldChar w:fldCharType="end"/>
    </w:r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_iDocIDField24b4d6a1-3c4e-49b5-92eb-1c84"/>
  <w:p w14:paraId="00A7A614" w14:textId="61323427" w:rsidR="0078682F" w:rsidRDefault="0078682F">
    <w:pPr>
      <w:pStyle w:val="DocID"/>
    </w:pPr>
    <w:r>
      <w:fldChar w:fldCharType="begin"/>
    </w:r>
    <w:r>
      <w:instrText xml:space="preserve">  IF </w:instrText>
    </w:r>
    <w:r>
      <w:fldChar w:fldCharType="begin"/>
    </w:r>
    <w:r>
      <w:instrText xml:space="preserve"> = AND (</w:instrText>
    </w:r>
    <w:r>
      <w:fldChar w:fldCharType="begin"/>
    </w:r>
    <w:r>
      <w:instrText xml:space="preserve">  COMPARE  </w:instrText>
    </w:r>
    <w:r>
      <w:fldChar w:fldCharType="begin"/>
    </w:r>
    <w:r>
      <w:rPr>
        <w:noProof/>
      </w:rPr>
      <w:instrText>PAGE \* Arabic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 xml:space="preserve"> = </w:instrText>
    </w:r>
    <w:r>
      <w:fldChar w:fldCharType="begin"/>
    </w:r>
    <w:r>
      <w:rPr>
        <w:noProof/>
      </w:rPr>
      <w:instrText>DOCPROPERTY "CUS_DocIDEndAdjustedPageNumber"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,</w:instrText>
    </w:r>
    <w:r>
      <w:fldChar w:fldCharType="begin"/>
    </w:r>
    <w:r>
      <w:rPr>
        <w:noProof/>
      </w:rPr>
      <w:instrText>COMPARE</w:instrText>
    </w:r>
    <w:r>
      <w:fldChar w:fldCharType="begin"/>
    </w:r>
    <w:r>
      <w:rPr>
        <w:noProof/>
      </w:rPr>
      <w:instrText>SECTION</w:instrText>
    </w:r>
    <w:r>
      <w:fldChar w:fldCharType="separate"/>
    </w:r>
    <w:r>
      <w:rPr>
        <w:noProof/>
      </w:rPr>
      <w:instrText>1</w:instrText>
    </w:r>
    <w:r>
      <w:fldChar w:fldCharType="end"/>
    </w:r>
    <w:r>
      <w:rPr>
        <w:noProof/>
      </w:rPr>
      <w:instrText>=</w:instrText>
    </w:r>
    <w:r>
      <w:fldChar w:fldCharType="begin"/>
    </w:r>
    <w:r>
      <w:rPr>
        <w:noProof/>
      </w:rPr>
      <w:instrText>DOCPROPERTY "CUS_DocIDEndSectionNumber"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)</w:instrText>
    </w:r>
    <w:r>
      <w:fldChar w:fldCharType="separate"/>
    </w:r>
    <w:r w:rsidR="007C3F99">
      <w:rPr>
        <w:noProof/>
      </w:rPr>
      <w:instrText>1</w:instrText>
    </w:r>
    <w:r>
      <w:fldChar w:fldCharType="end"/>
    </w:r>
    <w:r>
      <w:rPr>
        <w:noProof/>
      </w:rPr>
      <w:instrText>= 1</w:instrText>
    </w:r>
    <w:r>
      <w:fldChar w:fldCharType="begin"/>
    </w:r>
    <w:r>
      <w:rPr>
        <w:noProof/>
      </w:rPr>
      <w:instrText>DOCPROPERTY "CUS_DocIDChunk0"</w:instrText>
    </w:r>
    <w:r>
      <w:fldChar w:fldCharType="separate"/>
    </w:r>
    <w:r w:rsidR="007C3F99">
      <w:rPr>
        <w:noProof/>
      </w:rPr>
      <w:instrText>19938134v1</w:instrText>
    </w:r>
    <w:r>
      <w:fldChar w:fldCharType="end"/>
    </w:r>
    <w:r>
      <w:fldChar w:fldCharType="separate"/>
    </w:r>
    <w:r w:rsidR="007C3F99">
      <w:rPr>
        <w:noProof/>
      </w:rPr>
      <w:t>19938134v1</w:t>
    </w:r>
    <w:r>
      <w:fldChar w:fldCharType="end"/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16DA8" w14:textId="77777777" w:rsidR="00776C4B" w:rsidRDefault="00776C4B" w:rsidP="00776C4B">
      <w:r>
        <w:separator/>
      </w:r>
    </w:p>
  </w:footnote>
  <w:footnote w:type="continuationSeparator" w:id="0">
    <w:p w14:paraId="7F3AC9F5" w14:textId="77777777" w:rsidR="00776C4B" w:rsidRDefault="00776C4B" w:rsidP="0077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7E"/>
    <w:rsid w:val="0003158A"/>
    <w:rsid w:val="00103674"/>
    <w:rsid w:val="0013478B"/>
    <w:rsid w:val="001F24BF"/>
    <w:rsid w:val="001F2C03"/>
    <w:rsid w:val="00224DBB"/>
    <w:rsid w:val="0028177D"/>
    <w:rsid w:val="00300732"/>
    <w:rsid w:val="00351534"/>
    <w:rsid w:val="003B5DD4"/>
    <w:rsid w:val="003C4DBB"/>
    <w:rsid w:val="003C6A3A"/>
    <w:rsid w:val="003E1288"/>
    <w:rsid w:val="004331C4"/>
    <w:rsid w:val="0044104B"/>
    <w:rsid w:val="004638FE"/>
    <w:rsid w:val="00475984"/>
    <w:rsid w:val="004C613E"/>
    <w:rsid w:val="004E67BD"/>
    <w:rsid w:val="00524B25"/>
    <w:rsid w:val="00545379"/>
    <w:rsid w:val="005B5C2B"/>
    <w:rsid w:val="005D779D"/>
    <w:rsid w:val="005F2CF4"/>
    <w:rsid w:val="005F4656"/>
    <w:rsid w:val="00617DEB"/>
    <w:rsid w:val="00686738"/>
    <w:rsid w:val="0069397C"/>
    <w:rsid w:val="00744F2E"/>
    <w:rsid w:val="00761991"/>
    <w:rsid w:val="00776C4B"/>
    <w:rsid w:val="007832F9"/>
    <w:rsid w:val="0078682F"/>
    <w:rsid w:val="007B5A57"/>
    <w:rsid w:val="007C3F99"/>
    <w:rsid w:val="007E7B5A"/>
    <w:rsid w:val="00815AD6"/>
    <w:rsid w:val="00824E92"/>
    <w:rsid w:val="00840879"/>
    <w:rsid w:val="0085526D"/>
    <w:rsid w:val="008E3210"/>
    <w:rsid w:val="009168BD"/>
    <w:rsid w:val="0097504C"/>
    <w:rsid w:val="009E6238"/>
    <w:rsid w:val="009F7E4C"/>
    <w:rsid w:val="00A16FE2"/>
    <w:rsid w:val="00A64A34"/>
    <w:rsid w:val="00AB0B09"/>
    <w:rsid w:val="00AB4ADF"/>
    <w:rsid w:val="00AE02A7"/>
    <w:rsid w:val="00B41455"/>
    <w:rsid w:val="00B433FC"/>
    <w:rsid w:val="00B541E4"/>
    <w:rsid w:val="00B569A6"/>
    <w:rsid w:val="00B808A1"/>
    <w:rsid w:val="00BB28EB"/>
    <w:rsid w:val="00BB7657"/>
    <w:rsid w:val="00C11957"/>
    <w:rsid w:val="00C44452"/>
    <w:rsid w:val="00C846AB"/>
    <w:rsid w:val="00D052F4"/>
    <w:rsid w:val="00D6697E"/>
    <w:rsid w:val="00D71843"/>
    <w:rsid w:val="00DB0C50"/>
    <w:rsid w:val="00DB17FB"/>
    <w:rsid w:val="00DD7C57"/>
    <w:rsid w:val="00F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D8777C"/>
  <w15:docId w15:val="{E4B07E60-2560-418A-AA31-766D46F9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0732"/>
    <w:rPr>
      <w:rFonts w:ascii="Tahoma" w:hAnsi="Tahoma" w:cs="Tahoma"/>
      <w:sz w:val="16"/>
      <w:szCs w:val="16"/>
    </w:rPr>
  </w:style>
  <w:style w:type="paragraph" w:customStyle="1" w:styleId="DocID">
    <w:name w:val="DocID"/>
    <w:basedOn w:val="Footer"/>
    <w:next w:val="Footer"/>
    <w:link w:val="DocIDChar"/>
    <w:rsid w:val="0078682F"/>
    <w:pPr>
      <w:tabs>
        <w:tab w:val="clear" w:pos="4680"/>
        <w:tab w:val="clear" w:pos="9360"/>
      </w:tabs>
      <w:spacing w:before="240"/>
    </w:pPr>
    <w:rPr>
      <w:rFonts w:ascii="Arial" w:hAnsi="Arial" w:cs="Arial"/>
      <w:sz w:val="16"/>
      <w:szCs w:val="20"/>
      <w:lang w:val="en-US" w:eastAsia="en-US"/>
    </w:rPr>
  </w:style>
  <w:style w:type="character" w:customStyle="1" w:styleId="DocIDChar">
    <w:name w:val="DocID Char"/>
    <w:basedOn w:val="DefaultParagraphFont"/>
    <w:link w:val="DocID"/>
    <w:rsid w:val="0078682F"/>
    <w:rPr>
      <w:rFonts w:ascii="Arial" w:hAnsi="Arial" w:cs="Arial"/>
      <w:sz w:val="16"/>
      <w:lang w:val="en-US" w:eastAsia="en-US"/>
    </w:rPr>
  </w:style>
  <w:style w:type="paragraph" w:styleId="Footer">
    <w:name w:val="footer"/>
    <w:basedOn w:val="Normal"/>
    <w:link w:val="FooterChar"/>
    <w:unhideWhenUsed/>
    <w:rsid w:val="00776C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6C4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776C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6C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1569</Characters>
  <Application>Microsoft Office Word</Application>
  <DocSecurity>0</DocSecurity>
  <Lines>30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Kaufman &amp; Canoles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Mary L.</dc:creator>
  <cp:keywords/>
  <cp:lastModifiedBy>wespivey</cp:lastModifiedBy>
  <cp:revision>4</cp:revision>
  <cp:lastPrinted>2021-10-21T13:40:00Z</cp:lastPrinted>
  <dcterms:created xsi:type="dcterms:W3CDTF">2021-10-21T13:34:00Z</dcterms:created>
  <dcterms:modified xsi:type="dcterms:W3CDTF">2021-10-21T13:50:00Z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19938134v1</vt:lpwstr>
  </property>
  <property fmtid="{D5CDD505-2E9C-101B-9397-08002B2CF9AE}" pid="3" name="CUS_DocIDChunk0">
    <vt:lpwstr>19938134v1</vt:lpwstr>
  </property>
  <property fmtid="{D5CDD505-2E9C-101B-9397-08002B2CF9AE}" pid="4" name="CUS_DocIDActiveBits">
    <vt:lpwstr>98304</vt:lpwstr>
  </property>
  <property fmtid="{D5CDD505-2E9C-101B-9397-08002B2CF9AE}" pid="5" name="CUS_DocIDLocation">
    <vt:lpwstr>LAST_PAGE_ONLY</vt:lpwstr>
  </property>
  <property fmtid="{D5CDD505-2E9C-101B-9397-08002B2CF9AE}" pid="6" name="CUS_DocIDReference">
    <vt:lpwstr>lastPageOnly</vt:lpwstr>
  </property>
  <property fmtid="{D5CDD505-2E9C-101B-9397-08002B2CF9AE}" pid="7" name="CUS_DocIDEndAdjustedPageNumber">
    <vt:lpwstr>1</vt:lpwstr>
  </property>
  <property fmtid="{D5CDD505-2E9C-101B-9397-08002B2CF9AE}" pid="8" name="CUS_DocIDEndSectionNumber">
    <vt:lpwstr>1</vt:lpwstr>
  </property>
</Properties>
</file>